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D1102FV Fingerprint 50/D1101KV Flush-mounting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D1102FV/D1101KV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675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datasheet_d1102fv50_flush_housing_en.pdf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D1102FV Fingerprint 50 Flush-mount  IP Video Door Station</w:t>
      </w:r>
    </w:p>
    <w:p>
      <w:pPr>
        <w:numPr>
          <w:ilvl w:val="0"/>
          <w:numId w:val="1"/>
        </w:numPr>
      </w:pPr>
      <w:r>
        <w:rPr/>
        <w:t xml:space="preserve">D1101KV Flush-mount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040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2fv50_flush_housing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2024-01-29T13:02:20+01:00</dcterms:created>
  <dcterms:modified xsi:type="dcterms:W3CDTF">2024-01-29T13:02:20+01:00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